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421" w:tblpY="1153"/>
        <w:tblW w:w="11455" w:type="dxa"/>
        <w:tblLook w:val="04A0" w:firstRow="1" w:lastRow="0" w:firstColumn="1" w:lastColumn="0" w:noHBand="0" w:noVBand="1"/>
      </w:tblPr>
      <w:tblGrid>
        <w:gridCol w:w="11455"/>
      </w:tblGrid>
      <w:tr w:rsidR="006808CC" w:rsidTr="00325E0D">
        <w:trPr>
          <w:trHeight w:hRule="exact" w:val="8043"/>
        </w:trPr>
        <w:tc>
          <w:tcPr>
            <w:tcW w:w="11455" w:type="dxa"/>
          </w:tcPr>
          <w:p w:rsidR="006808CC" w:rsidRPr="008F6166" w:rsidRDefault="00DC30BF" w:rsidP="006808CC">
            <w:pPr>
              <w:ind w:left="176" w:right="-142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2F7B57BA" wp14:editId="29E142CE">
                  <wp:simplePos x="0" y="0"/>
                  <wp:positionH relativeFrom="column">
                    <wp:posOffset>4919345</wp:posOffset>
                  </wp:positionH>
                  <wp:positionV relativeFrom="paragraph">
                    <wp:posOffset>219075</wp:posOffset>
                  </wp:positionV>
                  <wp:extent cx="2065020" cy="711200"/>
                  <wp:effectExtent l="0" t="0" r="0" b="0"/>
                  <wp:wrapTight wrapText="bothSides">
                    <wp:wrapPolygon edited="0">
                      <wp:start x="797" y="579"/>
                      <wp:lineTo x="797" y="4050"/>
                      <wp:lineTo x="2590" y="10993"/>
                      <wp:lineTo x="0" y="13307"/>
                      <wp:lineTo x="0" y="20250"/>
                      <wp:lineTo x="5978" y="20829"/>
                      <wp:lineTo x="17734" y="20829"/>
                      <wp:lineTo x="21321" y="20829"/>
                      <wp:lineTo x="21321" y="17357"/>
                      <wp:lineTo x="16738" y="10993"/>
                      <wp:lineTo x="17734" y="10993"/>
                      <wp:lineTo x="20325" y="4050"/>
                      <wp:lineTo x="20125" y="579"/>
                      <wp:lineTo x="797" y="579"/>
                    </wp:wrapPolygon>
                  </wp:wrapTight>
                  <wp:docPr id="2" name="Grafik 2" descr="Beschreibung: Macintosh HD:Users:tracy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Macintosh HD:Users:tracy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8CC" w:rsidRPr="00F637CB" w:rsidRDefault="00DC30BF" w:rsidP="00B835BC">
            <w:pPr>
              <w:ind w:left="34" w:right="-142"/>
              <w:rPr>
                <w:rFonts w:ascii="Ink Free" w:hAnsi="Ink Free" w:cstheme="majorHAnsi"/>
                <w:b/>
                <w:color w:val="FFC000" w:themeColor="accent4"/>
                <w:sz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41CC9035" wp14:editId="5FC52402">
                  <wp:simplePos x="0" y="0"/>
                  <wp:positionH relativeFrom="column">
                    <wp:posOffset>3320415</wp:posOffset>
                  </wp:positionH>
                  <wp:positionV relativeFrom="paragraph">
                    <wp:posOffset>19685</wp:posOffset>
                  </wp:positionV>
                  <wp:extent cx="1500505" cy="525780"/>
                  <wp:effectExtent l="0" t="0" r="4445" b="7620"/>
                  <wp:wrapTight wrapText="bothSides">
                    <wp:wrapPolygon edited="0">
                      <wp:start x="0" y="0"/>
                      <wp:lineTo x="0" y="21130"/>
                      <wp:lineTo x="21390" y="21130"/>
                      <wp:lineTo x="21390" y="0"/>
                      <wp:lineTo x="0" y="0"/>
                    </wp:wrapPolygon>
                  </wp:wrapTight>
                  <wp:docPr id="8" name="Grafik 8" descr="C:\Users\Iva\AppData\Local\Microsoft\Windows\INetCache\Content.MSO\F04E94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va\AppData\Local\Microsoft\Windows\INetCache\Content.MSO\F04E94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08CC" w:rsidRPr="00F637CB">
              <w:rPr>
                <w:rFonts w:ascii="Ink Free" w:hAnsi="Ink Free" w:cstheme="majorHAnsi"/>
                <w:b/>
                <w:color w:val="FFC000" w:themeColor="accent4"/>
                <w:sz w:val="40"/>
              </w:rPr>
              <w:t xml:space="preserve">Adventsfenster in der Telli </w:t>
            </w:r>
          </w:p>
          <w:p w:rsidR="006808CC" w:rsidRPr="00F637CB" w:rsidRDefault="006808CC" w:rsidP="00B835BC">
            <w:pPr>
              <w:ind w:left="34" w:right="-142"/>
              <w:rPr>
                <w:rFonts w:asciiTheme="majorHAnsi" w:hAnsiTheme="majorHAnsi" w:cstheme="majorHAnsi"/>
                <w:b/>
                <w:sz w:val="18"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b/>
                <w:sz w:val="6"/>
              </w:rPr>
            </w:pPr>
          </w:p>
          <w:p w:rsidR="006808CC" w:rsidRPr="00F637CB" w:rsidRDefault="006808CC" w:rsidP="00B835BC">
            <w:pPr>
              <w:ind w:left="34" w:right="-142"/>
              <w:rPr>
                <w:rFonts w:ascii="Ink Free" w:hAnsi="Ink Free" w:cstheme="majorHAnsi"/>
                <w:b/>
                <w:sz w:val="32"/>
              </w:rPr>
            </w:pPr>
            <w:r w:rsidRPr="00F637CB">
              <w:rPr>
                <w:rFonts w:ascii="Ink Free" w:hAnsi="Ink Free" w:cstheme="majorHAnsi"/>
                <w:b/>
                <w:sz w:val="28"/>
              </w:rPr>
              <w:t xml:space="preserve">Liebe </w:t>
            </w:r>
            <w:proofErr w:type="spellStart"/>
            <w:r w:rsidRPr="00F637CB">
              <w:rPr>
                <w:rFonts w:ascii="Ink Free" w:hAnsi="Ink Free" w:cstheme="majorHAnsi"/>
                <w:b/>
                <w:sz w:val="28"/>
              </w:rPr>
              <w:t>Tellianerinnen</w:t>
            </w:r>
            <w:proofErr w:type="spellEnd"/>
            <w:r w:rsidRPr="00F637CB">
              <w:rPr>
                <w:rFonts w:ascii="Ink Free" w:hAnsi="Ink Free" w:cstheme="majorHAnsi"/>
                <w:b/>
                <w:sz w:val="28"/>
              </w:rPr>
              <w:t xml:space="preserve"> und </w:t>
            </w:r>
            <w:proofErr w:type="spellStart"/>
            <w:r w:rsidRPr="00F637CB">
              <w:rPr>
                <w:rFonts w:ascii="Ink Free" w:hAnsi="Ink Free" w:cstheme="majorHAnsi"/>
                <w:b/>
                <w:sz w:val="28"/>
              </w:rPr>
              <w:t>Tellianer</w:t>
            </w:r>
            <w:proofErr w:type="spellEnd"/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b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Cs w:val="20"/>
              </w:rPr>
            </w:pPr>
            <w:r w:rsidRPr="00DC30BF">
              <w:rPr>
                <w:rFonts w:asciiTheme="majorHAnsi" w:hAnsiTheme="majorHAnsi" w:cstheme="majorHAnsi"/>
                <w:szCs w:val="20"/>
              </w:rPr>
              <w:t>Mit der Aktion «Adventsfens</w:t>
            </w:r>
            <w:r w:rsidR="00325E0D">
              <w:rPr>
                <w:rFonts w:asciiTheme="majorHAnsi" w:hAnsiTheme="majorHAnsi" w:cstheme="majorHAnsi"/>
                <w:szCs w:val="20"/>
              </w:rPr>
              <w:t xml:space="preserve">ter in der Telli» möchten das GZ </w:t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Telli und die Nachbarschaftshilfe in der Vorweihnachtszeit </w:t>
            </w:r>
            <w:r w:rsidR="00F637CB" w:rsidRPr="00DC30BF">
              <w:rPr>
                <w:rFonts w:asciiTheme="majorHAnsi" w:hAnsiTheme="majorHAnsi" w:cstheme="majorHAnsi"/>
                <w:szCs w:val="20"/>
              </w:rPr>
              <w:br/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vom 1. – 24. Dezember 2018 jeden Abend ein neues Adventsfenster enthüllen und in den dunkeln Wintermonaten Licht </w:t>
            </w:r>
            <w:r w:rsidR="00F637CB" w:rsidRPr="00DC30BF">
              <w:rPr>
                <w:rFonts w:asciiTheme="majorHAnsi" w:hAnsiTheme="majorHAnsi" w:cstheme="majorHAnsi"/>
                <w:szCs w:val="20"/>
              </w:rPr>
              <w:br/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und Farbe ins </w:t>
            </w:r>
            <w:proofErr w:type="spellStart"/>
            <w:r w:rsidRPr="00DC30BF">
              <w:rPr>
                <w:rFonts w:asciiTheme="majorHAnsi" w:hAnsiTheme="majorHAnsi" w:cstheme="majorHAnsi"/>
                <w:szCs w:val="20"/>
              </w:rPr>
              <w:t>Telliquartier</w:t>
            </w:r>
            <w:proofErr w:type="spellEnd"/>
            <w:r w:rsidRPr="00DC30BF">
              <w:rPr>
                <w:rFonts w:asciiTheme="majorHAnsi" w:hAnsiTheme="majorHAnsi" w:cstheme="majorHAnsi"/>
                <w:szCs w:val="20"/>
              </w:rPr>
              <w:t xml:space="preserve"> bringen. Ausserdem bieten die Eröffnungen der Adventsfenster jeweils auch die Möglichkeit, </w:t>
            </w:r>
            <w:r w:rsidR="00F637CB" w:rsidRPr="00DC30BF">
              <w:rPr>
                <w:rFonts w:asciiTheme="majorHAnsi" w:hAnsiTheme="majorHAnsi" w:cstheme="majorHAnsi"/>
                <w:szCs w:val="20"/>
              </w:rPr>
              <w:br/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sich im Quartier zu treffen, auszutauschen </w:t>
            </w:r>
            <w:r w:rsidR="00325E0D">
              <w:rPr>
                <w:rFonts w:asciiTheme="majorHAnsi" w:hAnsiTheme="majorHAnsi" w:cstheme="majorHAnsi"/>
                <w:szCs w:val="20"/>
              </w:rPr>
              <w:t>sowie</w:t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 neue und alte Bekanntschaften zu knüpfen. </w:t>
            </w:r>
            <w:r w:rsidRPr="00DC30BF">
              <w:rPr>
                <w:rFonts w:asciiTheme="majorHAnsi" w:hAnsiTheme="majorHAnsi" w:cstheme="majorHAnsi"/>
                <w:szCs w:val="20"/>
              </w:rPr>
              <w:br/>
              <w:t xml:space="preserve">Um das Projekt realisieren zu können, werden 24 Gestalterinnen und Gestalter gesucht, die Interesse daran haben und </w:t>
            </w:r>
            <w:r w:rsidR="00F637CB" w:rsidRPr="00DC30BF">
              <w:rPr>
                <w:rFonts w:asciiTheme="majorHAnsi" w:hAnsiTheme="majorHAnsi" w:cstheme="majorHAnsi"/>
                <w:szCs w:val="20"/>
              </w:rPr>
              <w:br/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ein eigenes Fenster gestalten möchten. Wichtig ist, dass das gestaltete Fenster von aussen gut sichtbar ist, geeignet </w:t>
            </w:r>
            <w:r w:rsidR="00F637CB" w:rsidRPr="00DC30BF">
              <w:rPr>
                <w:rFonts w:asciiTheme="majorHAnsi" w:hAnsiTheme="majorHAnsi" w:cstheme="majorHAnsi"/>
                <w:szCs w:val="20"/>
              </w:rPr>
              <w:br/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sind auch Garagen oder Eingangstüren (zum Beispiel bei den </w:t>
            </w:r>
            <w:proofErr w:type="spellStart"/>
            <w:r w:rsidRPr="00DC30BF">
              <w:rPr>
                <w:rFonts w:asciiTheme="majorHAnsi" w:hAnsiTheme="majorHAnsi" w:cstheme="majorHAnsi"/>
                <w:szCs w:val="20"/>
              </w:rPr>
              <w:t>Telliblöcken</w:t>
            </w:r>
            <w:proofErr w:type="spellEnd"/>
            <w:r w:rsidRPr="00DC30BF">
              <w:rPr>
                <w:rFonts w:asciiTheme="majorHAnsi" w:hAnsiTheme="majorHAnsi" w:cstheme="majorHAnsi"/>
                <w:szCs w:val="20"/>
              </w:rPr>
              <w:t>). Anmelden können Sie sich mit untenstehendem</w:t>
            </w:r>
            <w:r w:rsidR="00F637CB" w:rsidRPr="00DC30BF">
              <w:rPr>
                <w:rFonts w:asciiTheme="majorHAnsi" w:hAnsiTheme="majorHAnsi" w:cstheme="majorHAnsi"/>
                <w:szCs w:val="20"/>
              </w:rPr>
              <w:br/>
            </w:r>
            <w:r w:rsidR="00325E0D">
              <w:rPr>
                <w:rFonts w:asciiTheme="majorHAnsi" w:hAnsiTheme="majorHAnsi" w:cstheme="majorHAnsi"/>
                <w:szCs w:val="20"/>
              </w:rPr>
              <w:t xml:space="preserve">Talon im GZ </w:t>
            </w:r>
            <w:r w:rsidRPr="00DC30BF">
              <w:rPr>
                <w:rFonts w:asciiTheme="majorHAnsi" w:hAnsiTheme="majorHAnsi" w:cstheme="majorHAnsi"/>
                <w:szCs w:val="20"/>
              </w:rPr>
              <w:t xml:space="preserve">Telli per Mail, Post oder auch telefonisch. Weitere Informationen folgen nach Anmeldeschluss. </w:t>
            </w:r>
          </w:p>
          <w:p w:rsidR="006808CC" w:rsidRPr="00DC30BF" w:rsidRDefault="00A373C0" w:rsidP="00B835BC">
            <w:pPr>
              <w:ind w:left="34" w:right="-142"/>
              <w:rPr>
                <w:rFonts w:asciiTheme="majorHAnsi" w:hAnsiTheme="majorHAnsi" w:cstheme="majorHAnsi"/>
                <w:sz w:val="20"/>
              </w:rPr>
            </w:pPr>
            <w:r w:rsidRPr="00DC30BF">
              <w:rPr>
                <w:noProof/>
                <w:sz w:val="14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29034A01" wp14:editId="7E3AC3B4">
                  <wp:simplePos x="0" y="0"/>
                  <wp:positionH relativeFrom="column">
                    <wp:posOffset>5384165</wp:posOffset>
                  </wp:positionH>
                  <wp:positionV relativeFrom="paragraph">
                    <wp:posOffset>165735</wp:posOffset>
                  </wp:positionV>
                  <wp:extent cx="1553845" cy="2189480"/>
                  <wp:effectExtent l="0" t="0" r="8255" b="1270"/>
                  <wp:wrapTight wrapText="bothSides">
                    <wp:wrapPolygon edited="0">
                      <wp:start x="0" y="0"/>
                      <wp:lineTo x="0" y="21425"/>
                      <wp:lineTo x="21450" y="21425"/>
                      <wp:lineTo x="2145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76"/>
                          <a:stretch/>
                        </pic:blipFill>
                        <pic:spPr bwMode="auto">
                          <a:xfrm>
                            <a:off x="0" y="0"/>
                            <a:ext cx="1553845" cy="218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20"/>
              </w:rPr>
            </w:pPr>
            <w:r w:rsidRPr="00DC30BF">
              <w:rPr>
                <w:rFonts w:asciiTheme="majorHAnsi" w:hAnsiTheme="majorHAnsi" w:cstheme="majorHAnsi"/>
              </w:rPr>
              <w:t>Wir freuen uns auf Ihre Anmeldung!</w:t>
            </w:r>
            <w:r w:rsidRPr="00DC30BF">
              <w:rPr>
                <w:rFonts w:asciiTheme="majorHAnsi" w:hAnsiTheme="majorHAnsi" w:cstheme="majorHAnsi"/>
              </w:rPr>
              <w:br/>
            </w:r>
            <w:r w:rsidRPr="00DC30BF">
              <w:rPr>
                <w:rFonts w:asciiTheme="majorHAnsi" w:hAnsiTheme="majorHAnsi" w:cstheme="majorHAnsi"/>
              </w:rPr>
              <w:br/>
              <w:t xml:space="preserve">Gemeinschaftszentrum Telli, </w:t>
            </w:r>
            <w:proofErr w:type="spellStart"/>
            <w:r w:rsidRPr="00DC30BF">
              <w:rPr>
                <w:rFonts w:asciiTheme="majorHAnsi" w:hAnsiTheme="majorHAnsi" w:cstheme="majorHAnsi"/>
              </w:rPr>
              <w:t>Girixweg</w:t>
            </w:r>
            <w:proofErr w:type="spellEnd"/>
            <w:r w:rsidRPr="00DC30BF">
              <w:rPr>
                <w:rFonts w:asciiTheme="majorHAnsi" w:hAnsiTheme="majorHAnsi" w:cstheme="majorHAnsi"/>
              </w:rPr>
              <w:t xml:space="preserve"> 12, 5000 Aarau / </w:t>
            </w:r>
            <w:hyperlink r:id="rId11" w:history="1">
              <w:r w:rsidRPr="00DC30BF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info@gztelli.ch</w:t>
              </w:r>
            </w:hyperlink>
            <w:r w:rsidRPr="00DC30BF">
              <w:rPr>
                <w:rFonts w:asciiTheme="majorHAnsi" w:hAnsiTheme="majorHAnsi" w:cstheme="majorHAnsi"/>
              </w:rPr>
              <w:t xml:space="preserve"> / 062 824 63 44</w:t>
            </w:r>
            <w:r w:rsidRPr="00DC30BF">
              <w:rPr>
                <w:noProof/>
              </w:rPr>
              <w:t xml:space="preserve"> </w:t>
            </w:r>
          </w:p>
          <w:p w:rsidR="006808CC" w:rsidRPr="00DC30BF" w:rsidRDefault="006808CC" w:rsidP="00B835BC">
            <w:pPr>
              <w:ind w:left="34" w:right="-142"/>
              <w:rPr>
                <w:rFonts w:ascii="Calibri Light" w:hAnsi="Calibri Light" w:cs="Arial"/>
                <w:b/>
                <w:bCs/>
                <w:sz w:val="20"/>
              </w:rPr>
            </w:pPr>
            <w:r w:rsidRPr="00DC30BF">
              <w:rPr>
                <w:rFonts w:ascii="Calibri Light" w:hAnsi="Calibri Light" w:cs="Arial"/>
                <w:b/>
                <w:bCs/>
                <w:sz w:val="20"/>
              </w:rPr>
              <w:sym w:font="Wingdings" w:char="F022"/>
            </w:r>
            <w:r w:rsidRPr="00DC30BF">
              <w:rPr>
                <w:rFonts w:ascii="Calibri Light" w:hAnsi="Calibri Light" w:cs="Arial"/>
                <w:b/>
                <w:bCs/>
                <w:sz w:val="20"/>
              </w:rPr>
              <w:t xml:space="preserve">- - - - - - - - - - - - - - - - - - - - - - - - - - - - - - - - - - - - - - - - - - - - - - - - - - - - - - - - - - - - - - - - </w:t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20"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="Ink Free" w:hAnsi="Ink Free" w:cstheme="majorHAnsi"/>
                <w:sz w:val="24"/>
              </w:rPr>
            </w:pPr>
            <w:r w:rsidRPr="00DC30BF">
              <w:rPr>
                <w:rFonts w:ascii="Ink Free" w:hAnsi="Ink Free" w:cstheme="majorHAnsi"/>
                <w:b/>
                <w:sz w:val="24"/>
              </w:rPr>
              <w:t xml:space="preserve">Anmeldetalon </w:t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12"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20"/>
              </w:rPr>
            </w:pPr>
            <w:r w:rsidRPr="00DC30BF">
              <w:rPr>
                <w:rFonts w:asciiTheme="majorHAnsi" w:hAnsiTheme="majorHAnsi" w:cstheme="majorHAnsi"/>
                <w:sz w:val="20"/>
              </w:rPr>
              <w:t>Name_________________________</w:t>
            </w:r>
            <w:r w:rsidR="00DC30BF">
              <w:rPr>
                <w:rFonts w:asciiTheme="majorHAnsi" w:hAnsiTheme="majorHAnsi" w:cstheme="majorHAnsi"/>
                <w:sz w:val="20"/>
              </w:rPr>
              <w:t>___</w:t>
            </w:r>
            <w:r w:rsidRPr="00DC30BF">
              <w:rPr>
                <w:rFonts w:asciiTheme="majorHAnsi" w:hAnsiTheme="majorHAnsi" w:cstheme="majorHAnsi"/>
                <w:sz w:val="20"/>
              </w:rPr>
              <w:t>_____ Vorname_____________________</w:t>
            </w:r>
            <w:r w:rsidR="00DC30BF">
              <w:rPr>
                <w:rFonts w:asciiTheme="majorHAnsi" w:hAnsiTheme="majorHAnsi" w:cstheme="majorHAnsi"/>
                <w:sz w:val="20"/>
              </w:rPr>
              <w:t>__</w:t>
            </w:r>
            <w:r w:rsidRPr="00DC30BF">
              <w:rPr>
                <w:rFonts w:asciiTheme="majorHAnsi" w:hAnsiTheme="majorHAnsi" w:cstheme="majorHAnsi"/>
                <w:sz w:val="20"/>
              </w:rPr>
              <w:t>_____________</w:t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8"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20"/>
              </w:rPr>
            </w:pPr>
            <w:r w:rsidRPr="00DC30BF">
              <w:rPr>
                <w:rFonts w:asciiTheme="majorHAnsi" w:hAnsiTheme="majorHAnsi" w:cstheme="majorHAnsi"/>
                <w:sz w:val="20"/>
              </w:rPr>
              <w:t>Adresse: __________________________________________________________________________</w:t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8"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20"/>
              </w:rPr>
            </w:pPr>
            <w:r w:rsidRPr="00DC30BF">
              <w:rPr>
                <w:rFonts w:asciiTheme="majorHAnsi" w:hAnsiTheme="majorHAnsi" w:cstheme="majorHAnsi"/>
                <w:sz w:val="20"/>
              </w:rPr>
              <w:t>Tel.: ___________________________________ E-Mail: ____________________________________</w:t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sz w:val="8"/>
              </w:rPr>
            </w:pP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</w:rPr>
            </w:pPr>
            <w:r w:rsidRPr="00DC30BF">
              <w:rPr>
                <w:rFonts w:asciiTheme="majorHAnsi" w:hAnsiTheme="majorHAnsi" w:cstheme="majorHAnsi"/>
                <w:sz w:val="20"/>
              </w:rPr>
              <w:t>Bemerkungen, Wünsche: _____________________________________________________________</w:t>
            </w:r>
          </w:p>
          <w:p w:rsidR="006808CC" w:rsidRPr="00DC30BF" w:rsidRDefault="006808CC" w:rsidP="00B835BC">
            <w:pPr>
              <w:ind w:left="34" w:right="-142"/>
              <w:rPr>
                <w:rFonts w:asciiTheme="majorHAnsi" w:hAnsiTheme="majorHAnsi" w:cstheme="majorHAnsi"/>
                <w:b/>
                <w:color w:val="00B050"/>
                <w:sz w:val="16"/>
              </w:rPr>
            </w:pPr>
          </w:p>
          <w:p w:rsidR="006808CC" w:rsidRPr="00222658" w:rsidRDefault="006808CC" w:rsidP="00B835BC">
            <w:pPr>
              <w:ind w:left="34" w:right="-142"/>
              <w:rPr>
                <w:rFonts w:ascii="Ink Free" w:hAnsi="Ink Free" w:cstheme="majorHAnsi"/>
                <w:color w:val="FF0000"/>
                <w:sz w:val="16"/>
              </w:rPr>
            </w:pPr>
            <w:r w:rsidRPr="00DC30BF">
              <w:rPr>
                <w:rFonts w:ascii="Ink Free" w:hAnsi="Ink Free" w:cstheme="majorHAnsi"/>
                <w:b/>
              </w:rPr>
              <w:t>Anmeldeschluss ist der 13. November 2018</w:t>
            </w:r>
            <w:r w:rsidRPr="00DC30BF">
              <w:rPr>
                <w:rFonts w:ascii="Ink Free" w:hAnsi="Ink Free" w:cstheme="majorHAnsi"/>
                <w:color w:val="FF0000"/>
                <w:sz w:val="20"/>
              </w:rPr>
              <w:br/>
            </w:r>
            <w:r w:rsidRPr="00F637CB">
              <w:rPr>
                <w:rFonts w:ascii="Ink Free" w:hAnsi="Ink Free" w:cstheme="majorHAns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F637CB">
              <w:rPr>
                <w:rFonts w:ascii="Ink Free" w:hAnsi="Ink Free" w:cstheme="majorHAnsi"/>
                <w:sz w:val="20"/>
              </w:rPr>
              <w:t xml:space="preserve">                                                                      </w:t>
            </w:r>
          </w:p>
        </w:tc>
      </w:tr>
    </w:tbl>
    <w:p w:rsidR="00E709A7" w:rsidRPr="00BA0108" w:rsidRDefault="00E709A7" w:rsidP="006808CC">
      <w:pPr>
        <w:ind w:left="-1134"/>
        <w:rPr>
          <w:color w:val="FF0000"/>
        </w:rPr>
      </w:pPr>
    </w:p>
    <w:p w:rsidR="00025574" w:rsidRPr="00BA0108" w:rsidRDefault="00DC30BF" w:rsidP="00D36A39">
      <w:pPr>
        <w:ind w:left="-284" w:right="-142"/>
        <w:rPr>
          <w:rFonts w:asciiTheme="majorHAnsi" w:hAnsiTheme="majorHAnsi" w:cstheme="majorHAnsi"/>
          <w:b/>
          <w:color w:val="FF0000"/>
          <w:sz w:val="28"/>
        </w:rPr>
      </w:pPr>
      <w:r w:rsidRPr="00BA0108">
        <w:rPr>
          <w:rFonts w:ascii="Ink Free" w:hAnsi="Ink Free" w:cstheme="majorHAnsi"/>
          <w:b/>
          <w:noProof/>
          <w:color w:val="FF0000"/>
          <w:sz w:val="36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31624" wp14:editId="54F50F82">
                <wp:simplePos x="0" y="0"/>
                <wp:positionH relativeFrom="column">
                  <wp:posOffset>5998210</wp:posOffset>
                </wp:positionH>
                <wp:positionV relativeFrom="paragraph">
                  <wp:posOffset>3888740</wp:posOffset>
                </wp:positionV>
                <wp:extent cx="2796540" cy="24384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965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C" w:rsidRPr="00325E0D" w:rsidRDefault="006808CC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lang w:val="fr-CH"/>
                              </w:rPr>
                            </w:pPr>
                            <w:r w:rsidRPr="00325E0D">
                              <w:rPr>
                                <w:rFonts w:asciiTheme="majorHAnsi" w:hAnsiTheme="majorHAnsi" w:cstheme="majorHAnsi"/>
                                <w:sz w:val="14"/>
                                <w:lang w:val="fr-CH"/>
                              </w:rPr>
                              <w:t>Quelle: https://www.wernetshausen.ch/?attachment_id=1221</w:t>
                            </w:r>
                          </w:p>
                          <w:p w:rsidR="00B835BC" w:rsidRPr="00325E0D" w:rsidRDefault="00B835BC">
                            <w:pPr>
                              <w:rPr>
                                <w:sz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2.3pt;margin-top:306.2pt;width:220.2pt;height:19.2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" filled="f" stroked="f">
                <v:textbox>
                  <w:txbxContent>
                    <w:p w:rsidR="006808CC" w:rsidRDefault="006808CC">
                      <w:pPr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B835BC">
                        <w:rPr>
                          <w:rFonts w:asciiTheme="majorHAnsi" w:hAnsiTheme="majorHAnsi" w:cstheme="majorHAnsi"/>
                          <w:sz w:val="14"/>
                        </w:rPr>
                        <w:t>Quelle: https://www.wernetshausen.ch/?attachment_id=1221</w:t>
                      </w:r>
                    </w:p>
                    <w:p w:rsidR="00B835BC" w:rsidRPr="00B835BC" w:rsidRDefault="00B835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025574" w:rsidRPr="00BA0108" w:rsidSect="006808CC">
      <w:pgSz w:w="16838" w:h="11906" w:orient="landscape"/>
      <w:pgMar w:top="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0B" w:rsidRDefault="00BD390B" w:rsidP="00986D27">
      <w:pPr>
        <w:spacing w:after="0" w:line="240" w:lineRule="auto"/>
      </w:pPr>
      <w:r>
        <w:separator/>
      </w:r>
    </w:p>
  </w:endnote>
  <w:endnote w:type="continuationSeparator" w:id="0">
    <w:p w:rsidR="00BD390B" w:rsidRDefault="00BD390B" w:rsidP="0098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0B" w:rsidRDefault="00BD390B" w:rsidP="00986D27">
      <w:pPr>
        <w:spacing w:after="0" w:line="240" w:lineRule="auto"/>
      </w:pPr>
      <w:r>
        <w:separator/>
      </w:r>
    </w:p>
  </w:footnote>
  <w:footnote w:type="continuationSeparator" w:id="0">
    <w:p w:rsidR="00BD390B" w:rsidRDefault="00BD390B" w:rsidP="0098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1"/>
    <w:rsid w:val="00017616"/>
    <w:rsid w:val="00025574"/>
    <w:rsid w:val="000D3521"/>
    <w:rsid w:val="000D37E1"/>
    <w:rsid w:val="00205C55"/>
    <w:rsid w:val="00221F77"/>
    <w:rsid w:val="00222658"/>
    <w:rsid w:val="002F42AB"/>
    <w:rsid w:val="00325E0D"/>
    <w:rsid w:val="003416BF"/>
    <w:rsid w:val="006808CC"/>
    <w:rsid w:val="006D245B"/>
    <w:rsid w:val="006F79DD"/>
    <w:rsid w:val="0081402C"/>
    <w:rsid w:val="00896AA5"/>
    <w:rsid w:val="008B1FC4"/>
    <w:rsid w:val="008F6166"/>
    <w:rsid w:val="00986D27"/>
    <w:rsid w:val="00A373C0"/>
    <w:rsid w:val="00A543A7"/>
    <w:rsid w:val="00A71EFD"/>
    <w:rsid w:val="00AA7504"/>
    <w:rsid w:val="00AD72F0"/>
    <w:rsid w:val="00B64A1B"/>
    <w:rsid w:val="00B835BC"/>
    <w:rsid w:val="00BA0108"/>
    <w:rsid w:val="00BD390B"/>
    <w:rsid w:val="00C109C4"/>
    <w:rsid w:val="00C34CCE"/>
    <w:rsid w:val="00D36A39"/>
    <w:rsid w:val="00D51725"/>
    <w:rsid w:val="00DC30BF"/>
    <w:rsid w:val="00DC7B74"/>
    <w:rsid w:val="00E35C5C"/>
    <w:rsid w:val="00E55CF8"/>
    <w:rsid w:val="00E709A7"/>
    <w:rsid w:val="00EE02B2"/>
    <w:rsid w:val="00F637CB"/>
    <w:rsid w:val="00F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352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35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8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D27"/>
  </w:style>
  <w:style w:type="paragraph" w:styleId="Fuzeile">
    <w:name w:val="footer"/>
    <w:basedOn w:val="Standard"/>
    <w:link w:val="FuzeileZchn"/>
    <w:uiPriority w:val="99"/>
    <w:unhideWhenUsed/>
    <w:rsid w:val="0098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D27"/>
  </w:style>
  <w:style w:type="table" w:styleId="Tabellenraster">
    <w:name w:val="Table Grid"/>
    <w:basedOn w:val="NormaleTabelle"/>
    <w:uiPriority w:val="39"/>
    <w:rsid w:val="00E7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352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35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8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D27"/>
  </w:style>
  <w:style w:type="paragraph" w:styleId="Fuzeile">
    <w:name w:val="footer"/>
    <w:basedOn w:val="Standard"/>
    <w:link w:val="FuzeileZchn"/>
    <w:uiPriority w:val="99"/>
    <w:unhideWhenUsed/>
    <w:rsid w:val="0098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D27"/>
  </w:style>
  <w:style w:type="table" w:styleId="Tabellenraster">
    <w:name w:val="Table Grid"/>
    <w:basedOn w:val="NormaleTabelle"/>
    <w:uiPriority w:val="39"/>
    <w:rsid w:val="00E7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ztelli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93DA-1D35-49F3-AF0E-D7781236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GZ</cp:lastModifiedBy>
  <cp:revision>4</cp:revision>
  <cp:lastPrinted>2018-10-17T14:13:00Z</cp:lastPrinted>
  <dcterms:created xsi:type="dcterms:W3CDTF">2018-10-17T15:08:00Z</dcterms:created>
  <dcterms:modified xsi:type="dcterms:W3CDTF">2018-10-31T08:59:00Z</dcterms:modified>
</cp:coreProperties>
</file>